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5" w:rsidRDefault="00280C0E" w:rsidP="006549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5494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31FB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1F116C" w:rsidRDefault="001F116C" w:rsidP="001F11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74EEE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к Перечню</w:t>
      </w:r>
    </w:p>
    <w:p w:rsidR="001F116C" w:rsidRDefault="00574EEE" w:rsidP="001F116C">
      <w:pPr>
        <w:spacing w:after="0" w:line="240" w:lineRule="auto"/>
        <w:jc w:val="center"/>
        <w:rPr>
          <w:rFonts w:ascii="Times New Roman" w:eastAsia="Times New Roman" w:hAnsi="Times New Roman" w:cs="Constantia"/>
          <w:color w:val="000000"/>
          <w:sz w:val="28"/>
          <w:szCs w:val="28"/>
        </w:rPr>
      </w:pP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FE6D5C">
        <w:rPr>
          <w:rFonts w:ascii="Times New Roman" w:eastAsia="Times New Roman" w:hAnsi="Times New Roman" w:cs="Constantia"/>
          <w:color w:val="000000"/>
          <w:sz w:val="28"/>
          <w:szCs w:val="28"/>
        </w:rPr>
        <w:t>приоритетных направлений</w:t>
      </w:r>
    </w:p>
    <w:p w:rsidR="003040C2" w:rsidRDefault="003040C2" w:rsidP="001F116C">
      <w:pPr>
        <w:spacing w:after="0" w:line="240" w:lineRule="auto"/>
        <w:jc w:val="center"/>
        <w:rPr>
          <w:rFonts w:ascii="Times New Roman" w:eastAsia="Times New Roman" w:hAnsi="Times New Roman" w:cs="Constantia"/>
          <w:color w:val="000000"/>
          <w:sz w:val="28"/>
          <w:szCs w:val="28"/>
        </w:rPr>
      </w:pP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74425"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                  </w:t>
      </w:r>
      <w:r w:rsidR="00D92C8D">
        <w:rPr>
          <w:rFonts w:ascii="Times New Roman" w:eastAsia="Times New Roman" w:hAnsi="Times New Roman" w:cs="Constantia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тверждено п. </w:t>
      </w:r>
      <w:r w:rsidR="00D92C8D">
        <w:rPr>
          <w:rFonts w:ascii="Times New Roman" w:eastAsia="Times New Roman" w:hAnsi="Times New Roman" w:cs="Constantia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.3 протокола       </w:t>
      </w:r>
    </w:p>
    <w:p w:rsidR="003040C2" w:rsidRDefault="003040C2" w:rsidP="001F116C">
      <w:pPr>
        <w:spacing w:after="0" w:line="240" w:lineRule="auto"/>
        <w:jc w:val="center"/>
        <w:rPr>
          <w:rFonts w:ascii="Times New Roman" w:eastAsia="Times New Roman" w:hAnsi="Times New Roman" w:cs="Constantia"/>
          <w:color w:val="000000"/>
          <w:sz w:val="28"/>
          <w:szCs w:val="28"/>
        </w:rPr>
      </w:pP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АНК от </w:t>
      </w:r>
      <w:r w:rsidR="00A318F7">
        <w:rPr>
          <w:rFonts w:ascii="Times New Roman" w:eastAsia="Times New Roman" w:hAnsi="Times New Roman" w:cs="Constantia"/>
          <w:color w:val="000000"/>
          <w:sz w:val="28"/>
          <w:szCs w:val="28"/>
        </w:rPr>
        <w:t>2</w:t>
      </w:r>
      <w:r w:rsidR="00F669C7">
        <w:rPr>
          <w:rFonts w:ascii="Times New Roman" w:eastAsia="Times New Roman" w:hAnsi="Times New Roman" w:cs="Constantia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Constantia"/>
          <w:color w:val="000000"/>
          <w:sz w:val="28"/>
          <w:szCs w:val="28"/>
        </w:rPr>
        <w:t xml:space="preserve">.03.2023 № 1 </w:t>
      </w:r>
    </w:p>
    <w:p w:rsidR="00574EEE" w:rsidRDefault="00574EEE" w:rsidP="001F11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96B" w:rsidRDefault="0001496B" w:rsidP="001F11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665" w:rsidRDefault="000831FB">
      <w:pPr>
        <w:spacing w:after="0" w:line="240" w:lineRule="auto"/>
        <w:jc w:val="center"/>
      </w:pPr>
      <w:r>
        <w:rPr>
          <w:rFonts w:ascii="Times New Roman" w:eastAsia="Times New Roman" w:hAnsi="Times New Roman" w:cs="Constantia"/>
          <w:b/>
          <w:bCs/>
          <w:color w:val="000000"/>
          <w:sz w:val="28"/>
          <w:szCs w:val="28"/>
        </w:rPr>
        <w:t xml:space="preserve">Плановые значения показателей эффективности реализации </w:t>
      </w:r>
    </w:p>
    <w:p w:rsidR="00266665" w:rsidRDefault="00083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Стратегии государственной антинаркотической политики </w:t>
      </w:r>
    </w:p>
    <w:p w:rsidR="00266665" w:rsidRDefault="000831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Российской Федерации на пери</w:t>
      </w:r>
      <w:r w:rsidR="00757937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д до 2030 года в Смоленской области</w:t>
      </w:r>
    </w:p>
    <w:p w:rsidR="00266665" w:rsidRDefault="00266665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276"/>
        <w:gridCol w:w="1417"/>
        <w:gridCol w:w="1276"/>
        <w:gridCol w:w="1276"/>
        <w:gridCol w:w="1275"/>
        <w:gridCol w:w="1276"/>
        <w:gridCol w:w="1418"/>
      </w:tblGrid>
      <w:tr w:rsidR="003040C2" w:rsidTr="003A7994">
        <w:tc>
          <w:tcPr>
            <w:tcW w:w="56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показателя/год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Pr="001F116C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16C">
              <w:rPr>
                <w:rFonts w:ascii="Times New Roman" w:eastAsia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41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8CE" w:rsidRPr="001F116C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16C">
              <w:rPr>
                <w:rFonts w:ascii="Times New Roman" w:eastAsia="Times New Roman" w:hAnsi="Times New Roman"/>
                <w:b/>
                <w:sz w:val="24"/>
                <w:szCs w:val="24"/>
              </w:rPr>
              <w:t>2030</w:t>
            </w:r>
          </w:p>
        </w:tc>
      </w:tr>
      <w:tr w:rsidR="003040C2" w:rsidTr="003A7994">
        <w:tc>
          <w:tcPr>
            <w:tcW w:w="56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B678CE" w:rsidRDefault="00B678CE" w:rsidP="0001496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</w:rPr>
              <w:t>Вовлеченность населения в незаконный оборот наркотиков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количество случаев на 100 тыс. чел.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128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126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125,9*</w:t>
            </w:r>
          </w:p>
        </w:tc>
        <w:tc>
          <w:tcPr>
            <w:tcW w:w="1276" w:type="dxa"/>
          </w:tcPr>
          <w:p w:rsidR="00B678CE" w:rsidRPr="008C139C" w:rsidRDefault="00B678CE" w:rsidP="00861E9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123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118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115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113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113,1*</w:t>
            </w:r>
          </w:p>
        </w:tc>
      </w:tr>
      <w:tr w:rsidR="003040C2" w:rsidTr="003A7994">
        <w:tc>
          <w:tcPr>
            <w:tcW w:w="56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B678CE" w:rsidRDefault="00B678C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</w:rPr>
              <w:t>Криминогенность</w:t>
            </w:r>
            <w:proofErr w:type="spellEnd"/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наркомании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привлеченных к уголовной и административной ответственности,  на 100 тыс. чел.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78CE" w:rsidRPr="00861E9F" w:rsidRDefault="00B678CE" w:rsidP="008C13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  <w:r w:rsidRPr="00861E9F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  <w:p w:rsidR="00B678CE" w:rsidRDefault="003A7994" w:rsidP="008C13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114,2*</w:t>
            </w:r>
          </w:p>
        </w:tc>
        <w:tc>
          <w:tcPr>
            <w:tcW w:w="1276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3A799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678CE" w:rsidRPr="008C139C" w:rsidRDefault="003A7994" w:rsidP="003A799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89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678CE" w:rsidRPr="008C139C" w:rsidRDefault="003A7994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88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B678C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78CE" w:rsidRPr="008C139C" w:rsidRDefault="003A7994" w:rsidP="003A7994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87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B678C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87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B678C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102,3*</w:t>
            </w:r>
          </w:p>
        </w:tc>
      </w:tr>
      <w:tr w:rsidR="003040C2" w:rsidTr="003A7994">
        <w:tc>
          <w:tcPr>
            <w:tcW w:w="56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B678CE" w:rsidRDefault="00B678CE" w:rsidP="005E67F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Количество случаев отравления </w:t>
            </w:r>
            <w:proofErr w:type="gramStart"/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 w:themeFill="background1"/>
              </w:rPr>
              <w:t>наркотиками</w:t>
            </w:r>
            <w:proofErr w:type="gramEnd"/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 w:themeFill="background1"/>
              </w:rPr>
              <w:t>/ в том числе среди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100 тыс. чел.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678CE" w:rsidRPr="008C139C" w:rsidRDefault="00B678CE" w:rsidP="00754BD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754B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,5/2,0</w:t>
            </w:r>
          </w:p>
        </w:tc>
        <w:tc>
          <w:tcPr>
            <w:tcW w:w="1276" w:type="dxa"/>
          </w:tcPr>
          <w:p w:rsidR="00B678CE" w:rsidRPr="008C139C" w:rsidRDefault="00B678CE" w:rsidP="00754BD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0,</w:t>
            </w:r>
            <w:r w:rsidR="00754BD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/2,0</w:t>
            </w:r>
          </w:p>
        </w:tc>
        <w:tc>
          <w:tcPr>
            <w:tcW w:w="1417" w:type="dxa"/>
          </w:tcPr>
          <w:p w:rsidR="00B678CE" w:rsidRDefault="00B678CE" w:rsidP="008C13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0,</w:t>
            </w:r>
            <w:r w:rsidR="00754B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/2,0</w:t>
            </w:r>
          </w:p>
          <w:p w:rsidR="00B678CE" w:rsidRDefault="003A7994" w:rsidP="008C139C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10,1</w:t>
            </w:r>
            <w:r w:rsidR="003040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/10,1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B678CE" w:rsidRPr="008C139C" w:rsidRDefault="00754BD5" w:rsidP="00754BD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B678CE">
              <w:rPr>
                <w:rFonts w:ascii="Times New Roman" w:eastAsia="Times New Roman" w:hAnsi="Times New Roman"/>
                <w:bCs/>
                <w:sz w:val="24"/>
                <w:szCs w:val="24"/>
              </w:rPr>
              <w:t>/1,8</w:t>
            </w:r>
          </w:p>
        </w:tc>
        <w:tc>
          <w:tcPr>
            <w:tcW w:w="1276" w:type="dxa"/>
          </w:tcPr>
          <w:p w:rsidR="00B678CE" w:rsidRPr="008C139C" w:rsidRDefault="00B678CE" w:rsidP="00754BD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754BD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/1,7</w:t>
            </w:r>
          </w:p>
        </w:tc>
        <w:tc>
          <w:tcPr>
            <w:tcW w:w="1275" w:type="dxa"/>
          </w:tcPr>
          <w:p w:rsidR="00B678CE" w:rsidRPr="008C139C" w:rsidRDefault="00B678CE" w:rsidP="00B678C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6/1,6</w:t>
            </w:r>
          </w:p>
        </w:tc>
        <w:tc>
          <w:tcPr>
            <w:tcW w:w="1276" w:type="dxa"/>
          </w:tcPr>
          <w:p w:rsidR="00B678CE" w:rsidRPr="008C139C" w:rsidRDefault="00B678CE" w:rsidP="003040C2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3040C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="003040C2"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B678CE" w:rsidRDefault="003040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B678C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="00B74425"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9,0/10</w:t>
            </w:r>
            <w:r w:rsidR="003040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040C2" w:rsidTr="003A7994">
        <w:tc>
          <w:tcPr>
            <w:tcW w:w="568" w:type="dxa"/>
          </w:tcPr>
          <w:p w:rsidR="00B678CE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B678CE" w:rsidRDefault="00B678CE" w:rsidP="005E67F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7FE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случаев смерти в  результате потребления наркотиков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 тыс. чел.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678CE" w:rsidRPr="008C139C" w:rsidRDefault="00754BD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678CE" w:rsidRPr="008C139C" w:rsidRDefault="00754BD5" w:rsidP="00754BD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B678CE"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40C2" w:rsidRPr="00754BD5" w:rsidRDefault="003040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4BD5">
              <w:rPr>
                <w:rFonts w:ascii="Times New Roman" w:eastAsia="Times New Roman" w:hAnsi="Times New Roman"/>
                <w:bCs/>
                <w:sz w:val="24"/>
                <w:szCs w:val="24"/>
              </w:rPr>
              <w:t>2,7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2,7*</w:t>
            </w:r>
          </w:p>
        </w:tc>
        <w:tc>
          <w:tcPr>
            <w:tcW w:w="1276" w:type="dxa"/>
          </w:tcPr>
          <w:p w:rsidR="00B678CE" w:rsidRPr="008C139C" w:rsidRDefault="00B678CE" w:rsidP="003040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2,</w:t>
            </w:r>
            <w:r w:rsidR="003040C2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78CE" w:rsidRPr="008C139C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B678CE" w:rsidRPr="008C139C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B678CE" w:rsidRPr="008C139C" w:rsidRDefault="00B678C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39C">
              <w:rPr>
                <w:rFonts w:ascii="Times New Roman" w:eastAsia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3040C2" w:rsidRPr="003040C2" w:rsidRDefault="003040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0C2">
              <w:rPr>
                <w:rFonts w:ascii="Times New Roman" w:eastAsia="Times New Roman" w:hAnsi="Times New Roman"/>
                <w:bCs/>
                <w:sz w:val="24"/>
                <w:szCs w:val="24"/>
              </w:rPr>
              <w:t>2,4</w:t>
            </w:r>
          </w:p>
          <w:p w:rsidR="00B678CE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B678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2,4*</w:t>
            </w:r>
          </w:p>
        </w:tc>
      </w:tr>
      <w:tr w:rsidR="003A7994" w:rsidTr="003A7994">
        <w:trPr>
          <w:trHeight w:val="1052"/>
        </w:trPr>
        <w:tc>
          <w:tcPr>
            <w:tcW w:w="568" w:type="dxa"/>
          </w:tcPr>
          <w:p w:rsidR="003A7994" w:rsidRDefault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3A7994" w:rsidRPr="00393B27" w:rsidRDefault="003A7994">
            <w:pPr>
              <w:spacing w:after="160" w:line="259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93B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Общая оценка </w:t>
            </w:r>
            <w:proofErr w:type="spellStart"/>
            <w:r w:rsidRPr="00393B27">
              <w:rPr>
                <w:rFonts w:ascii="Times New Roman" w:eastAsia="Times New Roman" w:hAnsi="Times New Roman"/>
                <w:i/>
                <w:sz w:val="24"/>
                <w:szCs w:val="24"/>
              </w:rPr>
              <w:t>наркоситуации</w:t>
            </w:r>
            <w:proofErr w:type="spellEnd"/>
            <w:r w:rsidRPr="00393B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Смоленской области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A7994" w:rsidRPr="003040C2" w:rsidRDefault="003A7994" w:rsidP="003A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40C2">
              <w:rPr>
                <w:rFonts w:ascii="Times New Roman" w:hAnsi="Times New Roman" w:cs="Times New Roman"/>
              </w:rPr>
              <w:t>ейтральная</w:t>
            </w:r>
          </w:p>
        </w:tc>
        <w:tc>
          <w:tcPr>
            <w:tcW w:w="1276" w:type="dxa"/>
          </w:tcPr>
          <w:p w:rsidR="003A7994" w:rsidRDefault="003A7994" w:rsidP="00304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040C2">
              <w:rPr>
                <w:rFonts w:ascii="Times New Roman" w:hAnsi="Times New Roman" w:cs="Times New Roman"/>
              </w:rPr>
              <w:t>ейтраль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7994" w:rsidRDefault="003A7994" w:rsidP="003040C2">
            <w:pPr>
              <w:jc w:val="center"/>
            </w:pPr>
            <w:proofErr w:type="spellStart"/>
            <w:r w:rsidRPr="003040C2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417" w:type="dxa"/>
          </w:tcPr>
          <w:p w:rsidR="003A7994" w:rsidRDefault="003A7994" w:rsidP="003A79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040C2">
              <w:rPr>
                <w:rFonts w:ascii="Times New Roman" w:hAnsi="Times New Roman" w:cs="Times New Roman"/>
              </w:rPr>
              <w:t>ейтраль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7994" w:rsidRDefault="003A7994" w:rsidP="003A799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0C2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3A7994" w:rsidRPr="00B74425" w:rsidRDefault="003A7994" w:rsidP="003A79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B74425">
              <w:rPr>
                <w:rFonts w:ascii="Times New Roman" w:eastAsia="Times New Roman" w:hAnsi="Times New Roman"/>
                <w:b/>
                <w:bCs/>
              </w:rPr>
              <w:t>напряжен-</w:t>
            </w:r>
            <w:proofErr w:type="spellStart"/>
            <w:r w:rsidRPr="00B74425">
              <w:rPr>
                <w:rFonts w:ascii="Times New Roman" w:eastAsia="Times New Roman" w:hAnsi="Times New Roman"/>
                <w:b/>
                <w:bCs/>
              </w:rPr>
              <w:t>ная</w:t>
            </w:r>
            <w:proofErr w:type="spellEnd"/>
            <w:proofErr w:type="gramEnd"/>
            <w:r w:rsidRPr="00B74425">
              <w:rPr>
                <w:rFonts w:ascii="Times New Roman" w:eastAsia="Times New Roman" w:hAnsi="Times New Roman"/>
                <w:b/>
                <w:bCs/>
              </w:rPr>
              <w:t>*</w:t>
            </w:r>
          </w:p>
        </w:tc>
        <w:tc>
          <w:tcPr>
            <w:tcW w:w="1276" w:type="dxa"/>
          </w:tcPr>
          <w:p w:rsidR="003A7994" w:rsidRDefault="003A7994" w:rsidP="003A79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040C2">
              <w:rPr>
                <w:rFonts w:ascii="Times New Roman" w:hAnsi="Times New Roman" w:cs="Times New Roman"/>
              </w:rPr>
              <w:t>ейтраль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7994" w:rsidRPr="00D86395" w:rsidRDefault="003A7994" w:rsidP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040C2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3A7994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5">
              <w:rPr>
                <w:rFonts w:ascii="Times New Roman" w:hAnsi="Times New Roman" w:cs="Times New Roman"/>
              </w:rPr>
              <w:t>нейтраль</w:t>
            </w:r>
            <w:proofErr w:type="spellEnd"/>
            <w:r w:rsidRPr="00123335">
              <w:rPr>
                <w:rFonts w:ascii="Times New Roman" w:hAnsi="Times New Roman" w:cs="Times New Roman"/>
              </w:rPr>
              <w:t>-</w:t>
            </w:r>
          </w:p>
          <w:p w:rsidR="003A7994" w:rsidRPr="00123335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3A7994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5">
              <w:rPr>
                <w:rFonts w:ascii="Times New Roman" w:hAnsi="Times New Roman" w:cs="Times New Roman"/>
              </w:rPr>
              <w:t>нейтраль</w:t>
            </w:r>
            <w:proofErr w:type="spellEnd"/>
            <w:r w:rsidRPr="00123335">
              <w:rPr>
                <w:rFonts w:ascii="Times New Roman" w:hAnsi="Times New Roman" w:cs="Times New Roman"/>
              </w:rPr>
              <w:t>-</w:t>
            </w:r>
          </w:p>
          <w:p w:rsidR="003A7994" w:rsidRPr="00123335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3A7994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5">
              <w:rPr>
                <w:rFonts w:ascii="Times New Roman" w:hAnsi="Times New Roman" w:cs="Times New Roman"/>
              </w:rPr>
              <w:t>нейтраль</w:t>
            </w:r>
            <w:proofErr w:type="spellEnd"/>
            <w:r w:rsidRPr="00123335">
              <w:rPr>
                <w:rFonts w:ascii="Times New Roman" w:hAnsi="Times New Roman" w:cs="Times New Roman"/>
              </w:rPr>
              <w:t>-</w:t>
            </w:r>
          </w:p>
          <w:p w:rsidR="003A7994" w:rsidRPr="00123335" w:rsidRDefault="003A7994" w:rsidP="00473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418" w:type="dxa"/>
          </w:tcPr>
          <w:p w:rsidR="003A7994" w:rsidRDefault="003A7994" w:rsidP="003A79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335">
              <w:rPr>
                <w:rFonts w:ascii="Times New Roman" w:hAnsi="Times New Roman" w:cs="Times New Roman"/>
              </w:rPr>
              <w:t>нейтраль</w:t>
            </w:r>
            <w:proofErr w:type="spellEnd"/>
            <w:r w:rsidRPr="00123335">
              <w:rPr>
                <w:rFonts w:ascii="Times New Roman" w:hAnsi="Times New Roman" w:cs="Times New Roman"/>
              </w:rPr>
              <w:t>-</w:t>
            </w:r>
          </w:p>
          <w:p w:rsidR="003A7994" w:rsidRDefault="003A7994" w:rsidP="003A799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3A7994" w:rsidRPr="00B74425" w:rsidRDefault="003A7994" w:rsidP="003040C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proofErr w:type="gramStart"/>
            <w:r w:rsidRPr="00B74425">
              <w:rPr>
                <w:rFonts w:ascii="Times New Roman" w:eastAsia="Times New Roman" w:hAnsi="Times New Roman"/>
                <w:b/>
                <w:bCs/>
              </w:rPr>
              <w:t>нейтраль-ная</w:t>
            </w:r>
            <w:proofErr w:type="spellEnd"/>
            <w:proofErr w:type="gramEnd"/>
            <w:r w:rsidRPr="00B74425">
              <w:rPr>
                <w:rFonts w:ascii="Times New Roman" w:eastAsia="Times New Roman" w:hAnsi="Times New Roman"/>
                <w:b/>
                <w:bCs/>
              </w:rPr>
              <w:t>*</w:t>
            </w:r>
          </w:p>
        </w:tc>
      </w:tr>
    </w:tbl>
    <w:p w:rsidR="00266665" w:rsidRDefault="00266665" w:rsidP="001F116C">
      <w:pPr>
        <w:spacing w:after="0" w:line="240" w:lineRule="auto"/>
        <w:jc w:val="both"/>
        <w:rPr>
          <w:b/>
          <w:bCs/>
        </w:rPr>
      </w:pPr>
    </w:p>
    <w:p w:rsidR="001F116C" w:rsidRPr="001F116C" w:rsidRDefault="001F116C" w:rsidP="001404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>*</w:t>
      </w:r>
      <w:r w:rsidR="001404FB" w:rsidRPr="00140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4FB" w:rsidRPr="001F116C">
        <w:rPr>
          <w:rFonts w:ascii="Times New Roman" w:hAnsi="Times New Roman" w:cs="Times New Roman"/>
          <w:bCs/>
          <w:sz w:val="28"/>
          <w:szCs w:val="28"/>
        </w:rPr>
        <w:t xml:space="preserve">значения показателей состояния </w:t>
      </w:r>
      <w:proofErr w:type="spellStart"/>
      <w:r w:rsidR="001404FB" w:rsidRPr="001F116C">
        <w:rPr>
          <w:rFonts w:ascii="Times New Roman" w:hAnsi="Times New Roman" w:cs="Times New Roman"/>
          <w:bCs/>
          <w:sz w:val="28"/>
          <w:szCs w:val="28"/>
        </w:rPr>
        <w:t>наркоситуации</w:t>
      </w:r>
      <w:proofErr w:type="spellEnd"/>
      <w:r w:rsidR="001404FB">
        <w:rPr>
          <w:rFonts w:ascii="Times New Roman" w:hAnsi="Times New Roman" w:cs="Times New Roman"/>
          <w:bCs/>
          <w:sz w:val="28"/>
          <w:szCs w:val="28"/>
        </w:rPr>
        <w:t>,</w:t>
      </w:r>
      <w:r w:rsidR="001404FB">
        <w:rPr>
          <w:b/>
          <w:bCs/>
        </w:rPr>
        <w:t xml:space="preserve"> </w:t>
      </w:r>
      <w:r w:rsidRPr="001F116C">
        <w:rPr>
          <w:rFonts w:ascii="Times New Roman" w:hAnsi="Times New Roman" w:cs="Times New Roman"/>
          <w:bCs/>
          <w:sz w:val="28"/>
          <w:szCs w:val="28"/>
        </w:rPr>
        <w:t>данны</w:t>
      </w:r>
      <w:r w:rsidR="001404FB">
        <w:rPr>
          <w:rFonts w:ascii="Times New Roman" w:hAnsi="Times New Roman" w:cs="Times New Roman"/>
          <w:bCs/>
          <w:sz w:val="28"/>
          <w:szCs w:val="28"/>
        </w:rPr>
        <w:t>х</w:t>
      </w:r>
      <w:r w:rsidRPr="001F116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пунктах 26, 27 </w:t>
      </w:r>
      <w:r w:rsidR="001404FB" w:rsidRPr="001404FB">
        <w:rPr>
          <w:rFonts w:ascii="Times New Roman" w:eastAsia="Times New Roman" w:hAnsi="Times New Roman"/>
          <w:bCs/>
          <w:sz w:val="28"/>
          <w:szCs w:val="28"/>
        </w:rPr>
        <w:t>Стратегии государственной антинаркотической политики Российской Федерации на период до 2030 года</w:t>
      </w:r>
      <w:r w:rsidRPr="00574EE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</w:t>
      </w:r>
      <w:r w:rsidRPr="001F116C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F116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23.11.2020 № 733</w:t>
      </w:r>
      <w:r w:rsidR="004D099B">
        <w:rPr>
          <w:rFonts w:ascii="Times New Roman" w:hAnsi="Times New Roman" w:cs="Times New Roman"/>
          <w:bCs/>
          <w:sz w:val="28"/>
          <w:szCs w:val="28"/>
        </w:rPr>
        <w:t>,</w:t>
      </w:r>
      <w:r w:rsidRPr="001F116C">
        <w:rPr>
          <w:rFonts w:ascii="Times New Roman" w:hAnsi="Times New Roman" w:cs="Times New Roman"/>
          <w:bCs/>
          <w:sz w:val="28"/>
          <w:szCs w:val="28"/>
        </w:rPr>
        <w:t xml:space="preserve"> которы</w:t>
      </w:r>
      <w:r w:rsidR="001404FB">
        <w:rPr>
          <w:rFonts w:ascii="Times New Roman" w:hAnsi="Times New Roman" w:cs="Times New Roman"/>
          <w:bCs/>
          <w:sz w:val="28"/>
          <w:szCs w:val="28"/>
        </w:rPr>
        <w:t>х</w:t>
      </w:r>
      <w:r w:rsidRPr="001F116C">
        <w:rPr>
          <w:rFonts w:ascii="Times New Roman" w:hAnsi="Times New Roman" w:cs="Times New Roman"/>
          <w:bCs/>
          <w:sz w:val="28"/>
          <w:szCs w:val="28"/>
        </w:rPr>
        <w:t xml:space="preserve"> необходимо достигнуть </w:t>
      </w:r>
      <w:r>
        <w:rPr>
          <w:rFonts w:ascii="Times New Roman" w:hAnsi="Times New Roman" w:cs="Times New Roman"/>
          <w:bCs/>
          <w:sz w:val="28"/>
          <w:szCs w:val="28"/>
        </w:rPr>
        <w:t>регионам Российской Федерации к</w:t>
      </w:r>
      <w:r w:rsidRPr="001F116C">
        <w:rPr>
          <w:rFonts w:ascii="Times New Roman" w:hAnsi="Times New Roman" w:cs="Times New Roman"/>
          <w:bCs/>
          <w:sz w:val="28"/>
          <w:szCs w:val="28"/>
        </w:rPr>
        <w:t xml:space="preserve"> 2025 и </w:t>
      </w:r>
      <w:r w:rsidRPr="00574EE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2030 годам.</w:t>
      </w:r>
    </w:p>
    <w:sectPr w:rsidR="001F116C" w:rsidRPr="001F116C" w:rsidSect="001F1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72" w:rsidRDefault="005D1C72" w:rsidP="001F116C">
      <w:pPr>
        <w:spacing w:after="0" w:line="240" w:lineRule="auto"/>
      </w:pPr>
      <w:r>
        <w:separator/>
      </w:r>
    </w:p>
  </w:endnote>
  <w:endnote w:type="continuationSeparator" w:id="0">
    <w:p w:rsidR="005D1C72" w:rsidRDefault="005D1C72" w:rsidP="001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DB" w:rsidRDefault="004723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DB" w:rsidRDefault="004723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AB" w:rsidRPr="004723DB" w:rsidRDefault="00FB61AB" w:rsidP="00472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72" w:rsidRDefault="005D1C72" w:rsidP="001F116C">
      <w:pPr>
        <w:spacing w:after="0" w:line="240" w:lineRule="auto"/>
      </w:pPr>
      <w:r>
        <w:separator/>
      </w:r>
    </w:p>
  </w:footnote>
  <w:footnote w:type="continuationSeparator" w:id="0">
    <w:p w:rsidR="005D1C72" w:rsidRDefault="005D1C72" w:rsidP="001F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DB" w:rsidRDefault="004723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78777"/>
      <w:docPartObj>
        <w:docPartGallery w:val="Page Numbers (Top of Page)"/>
        <w:docPartUnique/>
      </w:docPartObj>
    </w:sdtPr>
    <w:sdtEndPr/>
    <w:sdtContent>
      <w:p w:rsidR="001F116C" w:rsidRDefault="001F11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0E">
          <w:rPr>
            <w:noProof/>
          </w:rPr>
          <w:t>2</w:t>
        </w:r>
        <w:r>
          <w:fldChar w:fldCharType="end"/>
        </w:r>
      </w:p>
    </w:sdtContent>
  </w:sdt>
  <w:p w:rsidR="001F116C" w:rsidRDefault="001F11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DB" w:rsidRDefault="00472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6FFB"/>
    <w:multiLevelType w:val="hybridMultilevel"/>
    <w:tmpl w:val="BC10390E"/>
    <w:lvl w:ilvl="0" w:tplc="A1D6406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65"/>
    <w:rsid w:val="0001496B"/>
    <w:rsid w:val="000831FB"/>
    <w:rsid w:val="000964D5"/>
    <w:rsid w:val="000B1DD7"/>
    <w:rsid w:val="000F78F3"/>
    <w:rsid w:val="001404FB"/>
    <w:rsid w:val="001F116C"/>
    <w:rsid w:val="00210DB4"/>
    <w:rsid w:val="00266665"/>
    <w:rsid w:val="00267005"/>
    <w:rsid w:val="00280C0E"/>
    <w:rsid w:val="002D22BA"/>
    <w:rsid w:val="002D5E7A"/>
    <w:rsid w:val="003040C2"/>
    <w:rsid w:val="00393B27"/>
    <w:rsid w:val="003A7994"/>
    <w:rsid w:val="004723DB"/>
    <w:rsid w:val="004D099B"/>
    <w:rsid w:val="00574EEE"/>
    <w:rsid w:val="005D1C72"/>
    <w:rsid w:val="005E67FE"/>
    <w:rsid w:val="00654943"/>
    <w:rsid w:val="006B24B8"/>
    <w:rsid w:val="00735D76"/>
    <w:rsid w:val="007377FB"/>
    <w:rsid w:val="00754BD5"/>
    <w:rsid w:val="00757937"/>
    <w:rsid w:val="00787422"/>
    <w:rsid w:val="007C39AC"/>
    <w:rsid w:val="007C3EBB"/>
    <w:rsid w:val="007C57D0"/>
    <w:rsid w:val="008338F7"/>
    <w:rsid w:val="00842305"/>
    <w:rsid w:val="00861E9F"/>
    <w:rsid w:val="008C139C"/>
    <w:rsid w:val="008D2036"/>
    <w:rsid w:val="009526BE"/>
    <w:rsid w:val="00A20809"/>
    <w:rsid w:val="00A318F7"/>
    <w:rsid w:val="00B678CE"/>
    <w:rsid w:val="00B74425"/>
    <w:rsid w:val="00BE330B"/>
    <w:rsid w:val="00C54CE8"/>
    <w:rsid w:val="00D86395"/>
    <w:rsid w:val="00D92C8D"/>
    <w:rsid w:val="00E54985"/>
    <w:rsid w:val="00F669C7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16C"/>
  </w:style>
  <w:style w:type="paragraph" w:styleId="a6">
    <w:name w:val="footer"/>
    <w:basedOn w:val="a"/>
    <w:link w:val="a7"/>
    <w:uiPriority w:val="99"/>
    <w:unhideWhenUsed/>
    <w:rsid w:val="001F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16C"/>
  </w:style>
  <w:style w:type="paragraph" w:styleId="a8">
    <w:name w:val="List Paragraph"/>
    <w:basedOn w:val="a"/>
    <w:uiPriority w:val="34"/>
    <w:qFormat/>
    <w:rsid w:val="001F11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16C"/>
  </w:style>
  <w:style w:type="paragraph" w:styleId="a6">
    <w:name w:val="footer"/>
    <w:basedOn w:val="a"/>
    <w:link w:val="a7"/>
    <w:uiPriority w:val="99"/>
    <w:unhideWhenUsed/>
    <w:rsid w:val="001F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16C"/>
  </w:style>
  <w:style w:type="paragraph" w:styleId="a8">
    <w:name w:val="List Paragraph"/>
    <w:basedOn w:val="a"/>
    <w:uiPriority w:val="34"/>
    <w:qFormat/>
    <w:rsid w:val="001F11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F7F-BD7A-48A6-BBD3-0929BFBB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2023-04-03T07:27:00Z</dcterms:created>
  <dcterms:modified xsi:type="dcterms:W3CDTF">2023-04-03T07:27:00Z</dcterms:modified>
  <cp:version>0900.0100.01</cp:version>
</cp:coreProperties>
</file>